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p w:rsidR="002C3D38" w:rsidRPr="00B15C00" w:rsidP="002C3D38">
      <w:pPr>
        <w:rPr>
          <w:rFonts w:cs="Arial"/>
          <w:lang w:val="fr-BE"/>
        </w:rPr>
      </w:pPr>
      <w:bookmarkStart w:id="0" w:name="_GoBack"/>
      <w:bookmarkEnd w:id="0"/>
      <w:r w:rsidRPr="00B15C00">
        <w:rPr>
          <w:rFonts w:cs="Arial"/>
          <w:lang w:val="fr-BE"/>
        </w:rPr>
        <w:t>Communiqué de presse :</w:t>
      </w:r>
    </w:p>
    <w:p w:rsidR="002C3D38" w:rsidRPr="00B15C00" w:rsidP="00647DF6">
      <w:pPr>
        <w:jc w:val="both"/>
        <w:rPr>
          <w:rFonts w:cs="Arial"/>
          <w:b/>
          <w:lang w:val="fr-BE"/>
        </w:rPr>
      </w:pPr>
      <w:r w:rsidRPr="00B15C00">
        <w:rPr>
          <w:rFonts w:cs="Arial"/>
          <w:b/>
          <w:lang w:val="fr-BE"/>
        </w:rPr>
        <w:t>DES CABINETS D’A</w:t>
      </w:r>
      <w:r w:rsidRPr="00B15C00" w:rsidR="00F141D7">
        <w:rPr>
          <w:rFonts w:cs="Arial"/>
          <w:b/>
          <w:lang w:val="fr-BE"/>
        </w:rPr>
        <w:t xml:space="preserve">VOCATS BELGES ET INTERNATIONAUX </w:t>
      </w:r>
      <w:r w:rsidRPr="00B15C00" w:rsidR="00B15C00">
        <w:rPr>
          <w:rFonts w:cs="Arial"/>
          <w:b/>
          <w:lang w:val="fr-BE"/>
        </w:rPr>
        <w:t>PARTICIPENT AUX 20KM ET SOUTIENNENT ‘</w:t>
      </w:r>
      <w:r w:rsidRPr="00B95EF6" w:rsidR="00B95EF6">
        <w:rPr>
          <w:rFonts w:cs="Arial"/>
          <w:b/>
          <w:lang w:val="fr-BE"/>
        </w:rPr>
        <w:t>ToekomstAtelierdelAvenir’</w:t>
      </w:r>
    </w:p>
    <w:p w:rsidR="002C3D38" w:rsidRPr="00B15C00" w:rsidP="00647DF6">
      <w:pPr>
        <w:jc w:val="both"/>
        <w:rPr>
          <w:rFonts w:cs="Arial"/>
          <w:lang w:val="fr-BE"/>
        </w:rPr>
      </w:pPr>
      <w:r w:rsidRPr="00B15C00">
        <w:rPr>
          <w:rFonts w:cs="Arial"/>
          <w:lang w:val="fr-BE"/>
        </w:rPr>
        <w:t xml:space="preserve">Bruxelles – Le </w:t>
      </w:r>
      <w:r w:rsidRPr="00B15C00" w:rsidR="00B15C00">
        <w:rPr>
          <w:rFonts w:cs="Arial"/>
          <w:lang w:val="fr-BE"/>
        </w:rPr>
        <w:t>31</w:t>
      </w:r>
      <w:r w:rsidRPr="00B15C00">
        <w:rPr>
          <w:rFonts w:cs="Arial"/>
          <w:lang w:val="fr-BE"/>
        </w:rPr>
        <w:t xml:space="preserve"> mai </w:t>
      </w:r>
      <w:r w:rsidRPr="00B15C00" w:rsidR="00B15C00">
        <w:rPr>
          <w:rFonts w:cs="Arial"/>
          <w:lang w:val="fr-BE"/>
        </w:rPr>
        <w:t>2015</w:t>
      </w:r>
      <w:r w:rsidRPr="00B15C00">
        <w:rPr>
          <w:rFonts w:cs="Arial"/>
          <w:lang w:val="fr-BE"/>
        </w:rPr>
        <w:t xml:space="preserve"> et pour la 1</w:t>
      </w:r>
      <w:r w:rsidRPr="00B15C00" w:rsidR="00B15C00">
        <w:rPr>
          <w:rFonts w:cs="Arial"/>
          <w:lang w:val="fr-BE"/>
        </w:rPr>
        <w:t>1</w:t>
      </w:r>
      <w:r w:rsidRPr="00B15C00">
        <w:rPr>
          <w:rFonts w:cs="Arial"/>
          <w:vertAlign w:val="superscript"/>
          <w:lang w:val="fr-BE"/>
        </w:rPr>
        <w:t>ieme</w:t>
      </w:r>
      <w:r w:rsidR="00091542">
        <w:rPr>
          <w:rFonts w:cs="Arial"/>
          <w:lang w:val="fr-BE"/>
        </w:rPr>
        <w:t xml:space="preserve"> année consécutive,  près de 420</w:t>
      </w:r>
      <w:r w:rsidRPr="00B15C00">
        <w:rPr>
          <w:rFonts w:cs="Arial"/>
          <w:lang w:val="fr-BE"/>
        </w:rPr>
        <w:t xml:space="preserve"> avocats et </w:t>
      </w:r>
      <w:r w:rsidR="006A7313">
        <w:rPr>
          <w:rFonts w:cs="Arial"/>
          <w:lang w:val="fr-BE"/>
        </w:rPr>
        <w:t>employés</w:t>
      </w:r>
      <w:r w:rsidRPr="00B15C00">
        <w:rPr>
          <w:rFonts w:cs="Arial"/>
          <w:lang w:val="fr-BE"/>
        </w:rPr>
        <w:t xml:space="preserve"> de </w:t>
      </w:r>
      <w:r w:rsidR="006A7313">
        <w:rPr>
          <w:rFonts w:cs="Arial"/>
          <w:lang w:val="fr-BE"/>
        </w:rPr>
        <w:t xml:space="preserve">46 </w:t>
      </w:r>
      <w:r w:rsidRPr="00B15C00">
        <w:rPr>
          <w:rFonts w:cs="Arial"/>
          <w:lang w:val="fr-BE"/>
        </w:rPr>
        <w:t>cabinets d’avocats nationaux et internationaux vont à nouveau s’unir et former une même et seule équipe afin de participer aux 20 KM de Bruxelles.</w:t>
      </w:r>
    </w:p>
    <w:p w:rsidR="002C3D38" w:rsidRPr="00B15C00" w:rsidP="00647DF6">
      <w:pPr>
        <w:jc w:val="both"/>
        <w:rPr>
          <w:rFonts w:cs="Arial"/>
          <w:lang w:val="fr-BE"/>
        </w:rPr>
      </w:pPr>
      <w:r w:rsidRPr="00B15C00">
        <w:rPr>
          <w:rFonts w:cs="Arial"/>
          <w:lang w:val="fr-BE"/>
        </w:rPr>
        <w:t xml:space="preserve">A présent dans sa </w:t>
      </w:r>
      <w:r w:rsidR="00B15C00">
        <w:rPr>
          <w:rFonts w:cs="Arial"/>
          <w:lang w:val="fr-BE"/>
        </w:rPr>
        <w:t>onzième</w:t>
      </w:r>
      <w:r w:rsidRPr="00B15C00">
        <w:rPr>
          <w:rFonts w:cs="Arial"/>
          <w:lang w:val="fr-BE"/>
        </w:rPr>
        <w:t xml:space="preserve"> édition, cette initiative caritative mieux connue sous la dénomination « Legal Run », est devenue une tradition unique au sein de la communauté juridique bruxelloise.  Chaque cabinet participant sponsorise ses coureurs et, au cours des dernières années, le Legal Run a recueilli approximativement 1</w:t>
      </w:r>
      <w:r w:rsidR="00B15C00">
        <w:rPr>
          <w:rFonts w:cs="Arial"/>
          <w:lang w:val="fr-BE"/>
        </w:rPr>
        <w:t>7</w:t>
      </w:r>
      <w:r w:rsidRPr="00B15C00">
        <w:rPr>
          <w:rFonts w:cs="Arial"/>
          <w:lang w:val="fr-BE"/>
        </w:rPr>
        <w:t xml:space="preserve">0.000 euros pour des œuvres </w:t>
      </w:r>
      <w:r w:rsidRPr="00B15C00" w:rsidR="00B15C00">
        <w:rPr>
          <w:rFonts w:cs="Arial"/>
          <w:lang w:val="fr-BE"/>
        </w:rPr>
        <w:t>caritatives</w:t>
      </w:r>
      <w:r w:rsidRPr="00B15C00">
        <w:rPr>
          <w:rFonts w:cs="Arial"/>
          <w:lang w:val="fr-BE"/>
        </w:rPr>
        <w:t>.</w:t>
      </w:r>
    </w:p>
    <w:p w:rsidR="00B15C00" w:rsidRPr="00B15C00" w:rsidP="00647DF6">
      <w:pPr>
        <w:jc w:val="both"/>
        <w:rPr>
          <w:rFonts w:cs="Arial"/>
          <w:lang w:val="fr-BE"/>
        </w:rPr>
      </w:pPr>
      <w:r>
        <w:rPr>
          <w:rFonts w:cs="Arial"/>
          <w:lang w:val="fr-BE"/>
        </w:rPr>
        <w:t>Cette année, Legal Run soutient</w:t>
      </w:r>
      <w:r w:rsidRPr="00B15C00">
        <w:rPr>
          <w:rFonts w:cs="Arial"/>
          <w:lang w:val="fr-BE"/>
        </w:rPr>
        <w:t xml:space="preserve"> ToekomstATELIERdelAvenir (TADA). TADA offre un enseignement complémentaire et volontaire axé sur la motivation à des enfants âgés entre 10 et 14 ans issus de quartiers défavorisés bruxellois. Chaque samedi, à travers des cours pratiques, les enfants de TADA découvrent la société et le marché de l’emploi. Les cours sont donnés par des bénévoles passionnés par leur métier : qu’ils soient avocats, entrepreneurs, ingénieurs, journalistes, infirmiers, chimistes,… L’objectif de TADA est de montrer aux enfants comment le monde fonctionne concrètement. A travers un parcours de 2 ans et demi, les enfants de TADA découvrent en quoi consiste le futur et prennent conscience de leurs talents et centres d’intérêts. En 2014, TADA a été premier lauréat de la Fondation Reine Paola pour “l’innovation dans l’extrascolaire”.</w:t>
      </w:r>
    </w:p>
    <w:p w:rsidR="002C3D38" w:rsidRPr="00B15C00" w:rsidP="00647DF6">
      <w:pPr>
        <w:jc w:val="both"/>
        <w:rPr>
          <w:rFonts w:cs="Arial"/>
          <w:lang w:val="fr-BE"/>
        </w:rPr>
      </w:pPr>
      <w:r w:rsidRPr="00B15C00">
        <w:rPr>
          <w:rFonts w:cs="Arial"/>
          <w:lang w:val="fr-BE"/>
        </w:rPr>
        <w:t>Pour des informations supplémentaires sur les cabinets d’avocats participants et comment soutenir leur</w:t>
      </w:r>
      <w:r w:rsidR="001E3944">
        <w:rPr>
          <w:rFonts w:cs="Arial"/>
          <w:lang w:val="fr-BE"/>
        </w:rPr>
        <w:t xml:space="preserve"> </w:t>
      </w:r>
      <w:r w:rsidRPr="00B15C00">
        <w:rPr>
          <w:rFonts w:cs="Arial"/>
          <w:lang w:val="fr-BE"/>
        </w:rPr>
        <w:t>initiative</w:t>
      </w:r>
      <w:r w:rsidR="001E3944">
        <w:rPr>
          <w:rFonts w:cs="Arial"/>
          <w:lang w:val="fr-BE"/>
        </w:rPr>
        <w:t>,</w:t>
      </w:r>
      <w:r w:rsidRPr="00B15C00">
        <w:rPr>
          <w:rFonts w:cs="Arial"/>
          <w:lang w:val="fr-BE"/>
        </w:rPr>
        <w:t xml:space="preserve"> visitez le site du Legal Run </w:t>
      </w:r>
      <w:r>
        <w:fldChar w:fldCharType="begin"/>
      </w:r>
      <w:r>
        <w:instrText xml:space="preserve"> HYPERLINK "http://www.legalrunbrussels.be" </w:instrText>
      </w:r>
      <w:r>
        <w:fldChar w:fldCharType="separate"/>
      </w:r>
      <w:r w:rsidRPr="00B15C00">
        <w:rPr>
          <w:rStyle w:val="Hyperlink"/>
          <w:rFonts w:cs="Arial"/>
          <w:lang w:val="fr-BE"/>
        </w:rPr>
        <w:t>www.legalrunbrussels.be</w:t>
      </w:r>
      <w:r>
        <w:fldChar w:fldCharType="end"/>
      </w:r>
    </w:p>
    <w:p w:rsidR="00B15C00" w:rsidP="00647DF6">
      <w:pPr>
        <w:jc w:val="both"/>
        <w:rPr>
          <w:rFonts w:eastAsia="Times New Roman" w:cs="Arial"/>
          <w:bCs/>
          <w:lang w:val="fr-BE" w:eastAsia="nl-BE"/>
        </w:rPr>
      </w:pPr>
      <w:r w:rsidRPr="00B15C00">
        <w:rPr>
          <w:rFonts w:eastAsia="Times New Roman" w:cs="Arial"/>
          <w:bCs/>
          <w:lang w:val="fr-BE" w:eastAsia="nl-BE"/>
        </w:rPr>
        <w:t xml:space="preserve">Pour de plus amples informations sur l’initiative Legal Run, veuillez contacter </w:t>
      </w:r>
      <w:r>
        <w:rPr>
          <w:rFonts w:eastAsia="Times New Roman" w:cs="Arial"/>
          <w:bCs/>
          <w:lang w:val="fr-BE" w:eastAsia="nl-BE"/>
        </w:rPr>
        <w:t>Ingeborg Tollenaar (</w:t>
      </w:r>
      <w:r w:rsidRPr="00B15C00">
        <w:rPr>
          <w:rFonts w:eastAsia="Times New Roman" w:cs="Arial"/>
          <w:bCs/>
          <w:lang w:val="fr-BE" w:eastAsia="nl-BE"/>
        </w:rPr>
        <w:t>02 780 24 15 - ingeborg.tollenaar@allenovery.com)</w:t>
      </w:r>
      <w:r w:rsidRPr="00B15C00">
        <w:rPr>
          <w:rFonts w:eastAsia="Times New Roman" w:cs="Arial"/>
          <w:bCs/>
          <w:lang w:val="fr-BE" w:eastAsia="nl-BE"/>
        </w:rPr>
        <w:t xml:space="preserve">. </w:t>
      </w:r>
    </w:p>
    <w:p w:rsidR="002C3D38" w:rsidRPr="00B15C00" w:rsidP="00647DF6">
      <w:pPr>
        <w:jc w:val="both"/>
        <w:rPr>
          <w:rFonts w:eastAsia="Times New Roman" w:cs="Arial"/>
          <w:bCs/>
          <w:lang w:val="fr-BE" w:eastAsia="nl-BE"/>
        </w:rPr>
      </w:pPr>
      <w:r w:rsidRPr="00B15C00">
        <w:rPr>
          <w:rFonts w:eastAsia="Times New Roman" w:cs="Arial"/>
          <w:bCs/>
          <w:lang w:val="fr-BE" w:eastAsia="nl-BE"/>
        </w:rPr>
        <w:t xml:space="preserve">Pour des informations sur </w:t>
      </w:r>
      <w:r w:rsidR="00B15C00">
        <w:rPr>
          <w:rFonts w:eastAsia="Times New Roman" w:cs="Arial"/>
          <w:bCs/>
          <w:lang w:val="fr-BE" w:eastAsia="nl-BE"/>
        </w:rPr>
        <w:t>TADA</w:t>
      </w:r>
      <w:r w:rsidRPr="00B15C00">
        <w:rPr>
          <w:rFonts w:eastAsia="Times New Roman" w:cs="Arial"/>
          <w:bCs/>
          <w:lang w:val="fr-BE" w:eastAsia="nl-BE"/>
        </w:rPr>
        <w:t xml:space="preserve">, veuillez </w:t>
      </w:r>
      <w:r w:rsidR="00B15C00">
        <w:rPr>
          <w:rFonts w:eastAsia="Times New Roman" w:cs="Arial"/>
          <w:bCs/>
          <w:lang w:val="fr-BE" w:eastAsia="nl-BE"/>
        </w:rPr>
        <w:t>visiter leur site web (</w:t>
      </w:r>
      <w:r>
        <w:fldChar w:fldCharType="begin"/>
      </w:r>
      <w:r>
        <w:instrText xml:space="preserve"> HYPERLINK "http://www.toekomstatelierdelavenir.com" </w:instrText>
      </w:r>
      <w:r>
        <w:fldChar w:fldCharType="separate"/>
      </w:r>
      <w:r w:rsidRPr="000F69F2" w:rsidR="00B15C00">
        <w:rPr>
          <w:rStyle w:val="Hyperlink"/>
          <w:rFonts w:eastAsia="Times New Roman" w:cs="Arial"/>
          <w:bCs/>
          <w:lang w:val="fr-BE" w:eastAsia="nl-BE"/>
        </w:rPr>
        <w:t>www.toekomstatelierdelavenir.com</w:t>
      </w:r>
      <w:r>
        <w:fldChar w:fldCharType="end"/>
      </w:r>
      <w:r w:rsidR="00B15C00">
        <w:rPr>
          <w:rFonts w:eastAsia="Times New Roman" w:cs="Arial"/>
          <w:bCs/>
          <w:lang w:val="fr-BE" w:eastAsia="nl-BE"/>
        </w:rPr>
        <w:t>) ou</w:t>
      </w:r>
      <w:r w:rsidRPr="00B15C00" w:rsidR="00B15C00">
        <w:rPr>
          <w:rFonts w:eastAsia="Times New Roman" w:cs="Arial"/>
          <w:bCs/>
          <w:lang w:val="fr-BE" w:eastAsia="nl-BE"/>
        </w:rPr>
        <w:t xml:space="preserve"> </w:t>
      </w:r>
      <w:r w:rsidRPr="00B15C00">
        <w:rPr>
          <w:rFonts w:eastAsia="Times New Roman" w:cs="Arial"/>
          <w:bCs/>
          <w:lang w:val="fr-BE" w:eastAsia="nl-BE"/>
        </w:rPr>
        <w:t xml:space="preserve">contacter </w:t>
      </w:r>
      <w:r w:rsidRPr="00B15C00" w:rsidR="00B15C00">
        <w:rPr>
          <w:rFonts w:eastAsia="Times New Roman" w:cs="Arial"/>
          <w:bCs/>
          <w:lang w:val="fr-BE" w:eastAsia="nl-BE"/>
        </w:rPr>
        <w:t>Sofie Foets (02 781 00 32 - sofie@toekomstatelierdelavenir.com).</w:t>
      </w:r>
    </w:p>
    <w:p w:rsidR="00C70295" w:rsidRPr="00B15C00" w:rsidP="002C3D38">
      <w:pPr>
        <w:rPr>
          <w:lang w:val="fr-BE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9A6">
    <w:pPr>
      <w:pStyle w:val="Footer"/>
      <w:spacing w:line="2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2832_2" o:spid="_x0000_s2049" type="#_x0000_t202" style="height:20.15pt;margin-left:0;margin-top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1.6pt;z-index:-251658240" filled="f" stroked="f">
          <v:textbox inset="0,0,0,0">
            <w:txbxContent>
              <w:p w:rsidR="000F39A6">
                <w:pPr>
                  <w:pStyle w:val="MacPacTrailer"/>
                </w:pPr>
                <w:r>
                  <w:t>BRUBS898480</w:t>
                </w:r>
                <w:r>
                  <w:t>/</w:t>
                </w:r>
                <w:r>
                  <w:t>4</w:t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instrText>false</w:instrText>
                </w:r>
                <w:r>
                  <w:instrText xml:space="preserve"> = true </w:instrText>
                </w:r>
                <w:r>
                  <w:instrText>ADMIN-000178</w:instrText>
                </w:r>
                <w:r>
                  <w:instrText xml:space="preserve">  </w:instrText>
                </w:r>
                <w:r>
                  <w:fldChar w:fldCharType="separate"/>
                </w:r>
                <w:r>
                  <w:fldChar w:fldCharType="end"/>
                </w:r>
              </w:p>
              <w:p w:rsidR="000F39A6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9A6">
    <w:pPr>
      <w:pStyle w:val="Footer"/>
      <w:spacing w:line="2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2832_1" o:spid="_x0000_s2050" type="#_x0000_t202" style="height:20.15pt;margin-left:0;margin-top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1.6pt;z-index:-251657216" filled="f" stroked="f">
          <v:textbox inset="0,0,0,0">
            <w:txbxContent>
              <w:p w:rsidR="000F39A6">
                <w:pPr>
                  <w:pStyle w:val="MacPacTrailer"/>
                </w:pPr>
                <w:r>
                  <w:t>BRUBS898480</w:t>
                </w:r>
                <w:r>
                  <w:t>/</w:t>
                </w:r>
                <w:r>
                  <w:t>4</w:t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instrText>false</w:instrText>
                </w:r>
                <w:r>
                  <w:instrText xml:space="preserve"> = true </w:instrText>
                </w:r>
                <w:r>
                  <w:instrText>ADMIN-000178</w:instrText>
                </w:r>
                <w:r>
                  <w:instrText xml:space="preserve">  </w:instrText>
                </w:r>
                <w:r>
                  <w:fldChar w:fldCharType="separate"/>
                </w:r>
                <w:r>
                  <w:fldChar w:fldCharType="end"/>
                </w:r>
              </w:p>
              <w:p w:rsidR="000F39A6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attachedSchema w:val="urn-legalmacpac-data/10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6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D3"/>
  </w:style>
  <w:style w:type="paragraph" w:styleId="Footer">
    <w:name w:val="footer"/>
    <w:basedOn w:val="Normal"/>
    <w:link w:val="FooterChar"/>
    <w:uiPriority w:val="99"/>
    <w:unhideWhenUsed/>
    <w:rsid w:val="000C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D3"/>
  </w:style>
  <w:style w:type="paragraph" w:customStyle="1" w:styleId="MacPacTrailer">
    <w:name w:val="MacPac Trailer"/>
    <w:rsid w:val="000F39A6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607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2015-05-25T10:04:22Z</dcterms:created>
  <dcterms:modified xsi:type="dcterms:W3CDTF">2015-05-25T10:04:22Z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0098251</vt:lpwstr>
  </property>
  <property fmtid="{D5CDD505-2E9C-101B-9397-08002B2CF9AE}" pid="3" name="cpClientMatter">
    <vt:lpwstr>0098251-0000003</vt:lpwstr>
  </property>
  <property fmtid="{D5CDD505-2E9C-101B-9397-08002B2CF9AE}" pid="4" name="cpCombinedRef">
    <vt:lpwstr>0098251-0000003 BR:10302715.1</vt:lpwstr>
  </property>
  <property fmtid="{D5CDD505-2E9C-101B-9397-08002B2CF9AE}" pid="5" name="cpDocRef">
    <vt:lpwstr>BR:10302715.1</vt:lpwstr>
  </property>
  <property fmtid="{D5CDD505-2E9C-101B-9397-08002B2CF9AE}" pid="6" name="Matter">
    <vt:lpwstr>0000003</vt:lpwstr>
  </property>
</Properties>
</file>